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9A" w:rsidRPr="0052139A" w:rsidRDefault="0052139A" w:rsidP="0052139A">
      <w:pPr>
        <w:spacing w:after="1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Особенности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проведения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государственной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итоговой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аттестации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обучающихся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освоивших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образовательные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программы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среднего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полного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общего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образования</w:t>
      </w:r>
      <w:proofErr w:type="spellEnd"/>
      <w:r w:rsidRPr="0052139A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 xml:space="preserve"> в 2010 .</w:t>
      </w:r>
    </w:p>
    <w:p w:rsidR="0052139A" w:rsidRPr="0052139A" w:rsidRDefault="0052139A" w:rsidP="0052139A">
      <w:pPr>
        <w:tabs>
          <w:tab w:val="left" w:pos="0"/>
          <w:tab w:val="left" w:pos="400"/>
        </w:tabs>
        <w:spacing w:after="0" w:line="240" w:lineRule="auto"/>
        <w:ind w:left="300" w:right="272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1.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Государственная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итоговая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проводится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ЕГЭ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для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всех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категорий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кроме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с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ограниченными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возможностями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здоровья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с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ограниченными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возможностями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здоровья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проходят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государственную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итоговую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или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ЕГЭ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желанию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этом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допускается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сочетание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обеих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2.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Государственная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итоговая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проводится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следующим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общеобразовательным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предметам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: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русский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язык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литература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математика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физика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химия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биология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география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история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обществознание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иностранные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языки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информатика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и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информационно-коммуникационные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технологии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(ИКТ). </w:t>
      </w: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3.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русскому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языку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и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математике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являются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обязательными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для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сдачи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выпускниками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период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другим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общеобразовательным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предметам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сдают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добровольной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основе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своему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выбору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Для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этого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должны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подать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заявление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с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перечнем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предметов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свое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образовательное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учреждение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1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марта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текущего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года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4.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проведении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ЕГЭ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используется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стобалльная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система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оценки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а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-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пятибалльная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система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оценки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5.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признаются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удовлетворительными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случае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если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сдаче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обязательных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русскому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языку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и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математике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: -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ЕГЭ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набрал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количество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баллов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ниже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минимального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количества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баллов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установленного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Рособрнадзором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; -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получил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отметку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ниже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удовлетворительной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три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балла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Удовлетворительные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являются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условием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выдачи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документа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образца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о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среднем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полном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общем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образовании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аттестата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этом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ЕГЭ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предметам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выбору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учитываются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6.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получивший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неудовлетворительный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одному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из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обязательных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русскому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языку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или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математике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допускается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к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повторной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сдаче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текущем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году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Пересдача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проводится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той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которой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сдавал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экзамен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основные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дни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7.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получившим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неудовлетворительные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русскому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языку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и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математике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или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получившим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повторно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неудовлетворительный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одному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из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этих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предметов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выдается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справка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обучении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таком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случае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предоставляется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право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пройти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государственную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итоговую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данным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предметам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ранее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чем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через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год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</w:p>
    <w:p w:rsidR="0052139A" w:rsidRP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8.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аттестат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получившему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удовлетворительные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на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итоговой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выставляются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отметки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Итоговые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отметки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определяются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как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среднее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арифметическое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годовых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отметок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за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X, XI (XII)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классы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и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выставляются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аттестат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целыми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числами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соответствии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с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правилами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математического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округления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. </w:t>
      </w:r>
    </w:p>
    <w:p w:rsidR="0052139A" w:rsidRDefault="0052139A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9.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Выпускникам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прошедшим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государственную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(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итоговую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)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аттестацию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в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форме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ЕГЭ,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выдается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также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свидетельство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о </w:t>
      </w:r>
      <w:proofErr w:type="spellStart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результатах</w:t>
      </w:r>
      <w:proofErr w:type="spellEnd"/>
      <w:r w:rsidRPr="0052139A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ЕГЭ. </w:t>
      </w:r>
    </w:p>
    <w:p w:rsidR="00DD3D9B" w:rsidRDefault="00DD3D9B" w:rsidP="0052139A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D9B" w:rsidRPr="00DD3D9B" w:rsidRDefault="00DD3D9B" w:rsidP="00DD3D9B">
      <w:pPr>
        <w:shd w:val="clear" w:color="auto" w:fill="FFFFFF"/>
        <w:spacing w:after="0" w:line="300" w:lineRule="atLeast"/>
        <w:ind w:left="840" w:right="38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Особенности проведения единого государственного экзамена в 2010 году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1. Выпускники текущего года сдают ЕГЭ только в период государственной (итоговой) аттестации.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Для участия в ЕГЭ в период государственной (итоговой) аттестации выпускники подают заявление с перечнем предметов </w:t>
      </w:r>
      <w:r w:rsidRPr="00DD3D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 1 марта текущего года</w:t>
      </w: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3. Досрочная сдача ЕГЭ в период с 21 по 30 апреля будет организована для следующих категорий выпускников: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   - выпускников вечерних школ, призываемых на военную службу;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   - выпускников, выезжающих на российские или международные спортивные соревнования, конкурсы, смотры, олимпиады и тренировочные сборы;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   - выпускников, выезжающих на постоянное место жительства или для продолжения обучения в иностранное государство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   - выпускников,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мероприятий;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   - выпускников, российских школ, расположенных за пределами Российской Федерации, в государствах со сложными климатическими условиями.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4.Уважительные причины неучастия в ЕГЭ – болезнь выпускника, смерть близких родственников, иные трудные жизненные ситуации. Решение </w:t>
      </w:r>
      <w:proofErr w:type="gramStart"/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о допуске выпускника до сдачи ЕГЭ в дополнительные сроки в рамках утвержденного расписания в каждом конкретном случае</w:t>
      </w:r>
      <w:proofErr w:type="gramEnd"/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принимает ГЭК.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5. Апелляция о несогласии с результатами ЕГЭ подается в течение 2 дней со дня объявления результатов  ЕГЭ по соответствующему предмету.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6. Срок  действия свидетельства о результатах ЕГЭ истекает 31 декабря года, следующего за годом его получения.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7. Участникам ЕГЭ предыдущих лет, в том числе лицам, у которых срок действия свидетельства о  результатах ЕГЭ не истек, предоставляется право сдавать ЕГЭ в последующие годы в период его проведения.</w:t>
      </w:r>
    </w:p>
    <w:p w:rsidR="00DD3D9B" w:rsidRPr="00DD3D9B" w:rsidRDefault="00DD3D9B" w:rsidP="00DD3D9B">
      <w:pPr>
        <w:shd w:val="clear" w:color="auto" w:fill="FFFFFF"/>
        <w:spacing w:after="0" w:line="300" w:lineRule="atLeast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Участники ЕГЭ, имеющие </w:t>
      </w:r>
      <w:proofErr w:type="gramStart"/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и более свидетельств</w:t>
      </w:r>
      <w:proofErr w:type="gramEnd"/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результатах ЕГЭ, срок  действия которых не истек, самостоятельно выбирают результаты ЕГЭ по каждому предмету для подачи документов в приемную комиссию </w:t>
      </w:r>
      <w:proofErr w:type="spellStart"/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>ссуза</w:t>
      </w:r>
      <w:proofErr w:type="spellEnd"/>
      <w:r w:rsidRPr="00DD3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вуза. </w:t>
      </w:r>
    </w:p>
    <w:p w:rsidR="00DD3D9B" w:rsidRPr="00DD3D9B" w:rsidRDefault="00DD3D9B" w:rsidP="00DD3D9B">
      <w:pPr>
        <w:tabs>
          <w:tab w:val="left" w:pos="0"/>
          <w:tab w:val="left" w:pos="500"/>
          <w:tab w:val="left" w:pos="900"/>
          <w:tab w:val="left" w:pos="1300"/>
        </w:tabs>
        <w:adjustRightInd w:val="0"/>
        <w:spacing w:after="0" w:line="240" w:lineRule="auto"/>
        <w:ind w:left="-567" w:right="-143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3D9B" w:rsidRPr="00DD3D9B" w:rsidSect="001221A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39A"/>
    <w:rsid w:val="001221A6"/>
    <w:rsid w:val="00235107"/>
    <w:rsid w:val="0052139A"/>
    <w:rsid w:val="00AE1A9D"/>
    <w:rsid w:val="00C15C41"/>
    <w:rsid w:val="00DD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987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75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449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253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582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484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219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185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874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566">
          <w:marLeft w:val="50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3292">
                  <w:marLeft w:val="30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762</Words>
  <Characters>4344</Characters>
  <Application>Microsoft Office Word</Application>
  <DocSecurity>0</DocSecurity>
  <Lines>36</Lines>
  <Paragraphs>10</Paragraphs>
  <ScaleCrop>false</ScaleCrop>
  <Company>УО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Любовь Григорьевна</cp:lastModifiedBy>
  <cp:revision>4</cp:revision>
  <dcterms:created xsi:type="dcterms:W3CDTF">2010-01-21T07:43:00Z</dcterms:created>
  <dcterms:modified xsi:type="dcterms:W3CDTF">2010-01-22T09:25:00Z</dcterms:modified>
</cp:coreProperties>
</file>